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219E" w14:textId="77777777" w:rsidR="00315A07" w:rsidRPr="00315A07" w:rsidRDefault="00315A07" w:rsidP="00315A07">
      <w:pPr>
        <w:pStyle w:val="Heading1"/>
        <w:rPr>
          <w:szCs w:val="24"/>
        </w:rPr>
      </w:pPr>
      <w:bookmarkStart w:id="0" w:name="_Hlk2757778"/>
      <w:r w:rsidRPr="00315A07">
        <w:rPr>
          <w:szCs w:val="24"/>
        </w:rPr>
        <w:t xml:space="preserve">TO:        </w:t>
      </w:r>
      <w:r w:rsidRPr="00315A07">
        <w:rPr>
          <w:szCs w:val="24"/>
        </w:rPr>
        <w:tab/>
        <w:t>County Presidents &amp; Secretaries</w:t>
      </w:r>
    </w:p>
    <w:p w14:paraId="2AD65842" w14:textId="77777777" w:rsidR="00315A07" w:rsidRPr="00315A07" w:rsidRDefault="00315A07" w:rsidP="00315A07">
      <w:pPr>
        <w:rPr>
          <w:sz w:val="24"/>
          <w:szCs w:val="24"/>
        </w:rPr>
      </w:pPr>
      <w:r w:rsidRPr="00315A07">
        <w:rPr>
          <w:sz w:val="24"/>
          <w:szCs w:val="24"/>
        </w:rPr>
        <w:t xml:space="preserve">FROM:  </w:t>
      </w:r>
      <w:r w:rsidRPr="00315A07">
        <w:rPr>
          <w:sz w:val="24"/>
          <w:szCs w:val="24"/>
        </w:rPr>
        <w:tab/>
        <w:t>Fargo Office</w:t>
      </w:r>
    </w:p>
    <w:p w14:paraId="7C0495BE" w14:textId="337CEE2F" w:rsidR="00315A07" w:rsidRPr="00315A07" w:rsidRDefault="00315A07" w:rsidP="00315A07">
      <w:pPr>
        <w:rPr>
          <w:sz w:val="24"/>
          <w:szCs w:val="24"/>
        </w:rPr>
      </w:pPr>
      <w:r w:rsidRPr="00315A07">
        <w:rPr>
          <w:sz w:val="24"/>
          <w:szCs w:val="24"/>
        </w:rPr>
        <w:t xml:space="preserve">DATE:   </w:t>
      </w:r>
      <w:r w:rsidRPr="00315A07">
        <w:rPr>
          <w:sz w:val="24"/>
          <w:szCs w:val="24"/>
        </w:rPr>
        <w:tab/>
        <w:t xml:space="preserve">February </w:t>
      </w:r>
      <w:r w:rsidR="005C313D">
        <w:rPr>
          <w:sz w:val="24"/>
          <w:szCs w:val="24"/>
        </w:rPr>
        <w:t>2</w:t>
      </w:r>
      <w:r w:rsidR="001044EC">
        <w:rPr>
          <w:sz w:val="24"/>
          <w:szCs w:val="24"/>
        </w:rPr>
        <w:t>0</w:t>
      </w:r>
      <w:r>
        <w:rPr>
          <w:sz w:val="24"/>
          <w:szCs w:val="24"/>
        </w:rPr>
        <w:t>, 20</w:t>
      </w:r>
      <w:r w:rsidR="008F759A">
        <w:rPr>
          <w:sz w:val="24"/>
          <w:szCs w:val="24"/>
        </w:rPr>
        <w:t>2</w:t>
      </w:r>
      <w:r w:rsidR="00326EEE">
        <w:rPr>
          <w:sz w:val="24"/>
          <w:szCs w:val="24"/>
        </w:rPr>
        <w:t>4</w:t>
      </w:r>
    </w:p>
    <w:p w14:paraId="56F19BF3" w14:textId="2339EF30" w:rsidR="00315A07" w:rsidRPr="00315A07" w:rsidRDefault="00315A07" w:rsidP="00315A07">
      <w:pPr>
        <w:rPr>
          <w:sz w:val="24"/>
          <w:szCs w:val="24"/>
        </w:rPr>
      </w:pPr>
      <w:r w:rsidRPr="00315A07">
        <w:rPr>
          <w:sz w:val="24"/>
          <w:szCs w:val="24"/>
        </w:rPr>
        <w:t xml:space="preserve">RE:        </w:t>
      </w:r>
      <w:r w:rsidRPr="00315A07">
        <w:rPr>
          <w:sz w:val="24"/>
          <w:szCs w:val="24"/>
        </w:rPr>
        <w:tab/>
      </w:r>
      <w:r>
        <w:rPr>
          <w:sz w:val="24"/>
          <w:szCs w:val="24"/>
        </w:rPr>
        <w:t>Suggested Agenda for March</w:t>
      </w:r>
      <w:r w:rsidR="00FE2382">
        <w:rPr>
          <w:sz w:val="24"/>
          <w:szCs w:val="24"/>
        </w:rPr>
        <w:t>,</w:t>
      </w:r>
      <w:r>
        <w:rPr>
          <w:sz w:val="24"/>
          <w:szCs w:val="24"/>
        </w:rPr>
        <w:t xml:space="preserve"> 20</w:t>
      </w:r>
      <w:r w:rsidR="008F759A">
        <w:rPr>
          <w:sz w:val="24"/>
          <w:szCs w:val="24"/>
        </w:rPr>
        <w:t>2</w:t>
      </w:r>
      <w:r w:rsidR="00326EEE">
        <w:rPr>
          <w:sz w:val="24"/>
          <w:szCs w:val="24"/>
        </w:rPr>
        <w:t>4</w:t>
      </w:r>
    </w:p>
    <w:p w14:paraId="0DF891EC" w14:textId="77777777" w:rsidR="00315A07" w:rsidRPr="00315A07" w:rsidRDefault="00315A07" w:rsidP="00315A07">
      <w:pPr>
        <w:ind w:left="360"/>
        <w:rPr>
          <w:sz w:val="24"/>
          <w:szCs w:val="24"/>
        </w:rPr>
      </w:pPr>
    </w:p>
    <w:p w14:paraId="4798972E" w14:textId="77777777" w:rsidR="00315A07" w:rsidRPr="00315A07" w:rsidRDefault="00315A07" w:rsidP="00315A07">
      <w:pPr>
        <w:numPr>
          <w:ilvl w:val="0"/>
          <w:numId w:val="1"/>
        </w:numPr>
        <w:rPr>
          <w:sz w:val="24"/>
          <w:szCs w:val="24"/>
        </w:rPr>
      </w:pPr>
      <w:r w:rsidRPr="00315A07">
        <w:rPr>
          <w:sz w:val="24"/>
          <w:szCs w:val="24"/>
        </w:rPr>
        <w:t>Call to Order</w:t>
      </w:r>
    </w:p>
    <w:p w14:paraId="43EC87F1" w14:textId="77777777" w:rsidR="00315A07" w:rsidRPr="00315A07" w:rsidRDefault="00315A07" w:rsidP="00315A07">
      <w:pPr>
        <w:rPr>
          <w:sz w:val="24"/>
          <w:szCs w:val="24"/>
        </w:rPr>
      </w:pPr>
    </w:p>
    <w:p w14:paraId="64280649" w14:textId="77777777" w:rsidR="00315A07" w:rsidRPr="00315A07" w:rsidRDefault="00315A07" w:rsidP="00315A07">
      <w:pPr>
        <w:numPr>
          <w:ilvl w:val="0"/>
          <w:numId w:val="1"/>
        </w:numPr>
        <w:rPr>
          <w:sz w:val="24"/>
          <w:szCs w:val="24"/>
        </w:rPr>
      </w:pPr>
      <w:r w:rsidRPr="00315A07">
        <w:rPr>
          <w:sz w:val="24"/>
          <w:szCs w:val="24"/>
        </w:rPr>
        <w:t xml:space="preserve">Reading of Minutes </w:t>
      </w:r>
    </w:p>
    <w:p w14:paraId="6E860146" w14:textId="77777777" w:rsidR="00315A07" w:rsidRPr="00315A07" w:rsidRDefault="00315A07" w:rsidP="00315A07">
      <w:pPr>
        <w:rPr>
          <w:sz w:val="24"/>
          <w:szCs w:val="24"/>
        </w:rPr>
      </w:pPr>
    </w:p>
    <w:p w14:paraId="25EBC3B5" w14:textId="77777777" w:rsidR="001D3985" w:rsidRDefault="00315A07" w:rsidP="001D3985">
      <w:pPr>
        <w:numPr>
          <w:ilvl w:val="0"/>
          <w:numId w:val="1"/>
        </w:numPr>
        <w:rPr>
          <w:sz w:val="24"/>
          <w:szCs w:val="24"/>
        </w:rPr>
      </w:pPr>
      <w:r w:rsidRPr="00315A07">
        <w:rPr>
          <w:sz w:val="24"/>
          <w:szCs w:val="24"/>
        </w:rPr>
        <w:t>Financial Report – Motion to “receive &amp; file” the report</w:t>
      </w:r>
    </w:p>
    <w:p w14:paraId="60BFB22C" w14:textId="77777777" w:rsidR="001D3985" w:rsidRDefault="001D3985" w:rsidP="001D3985">
      <w:pPr>
        <w:pStyle w:val="ListParagraph"/>
        <w:rPr>
          <w:color w:val="000000"/>
          <w:sz w:val="24"/>
          <w:szCs w:val="24"/>
        </w:rPr>
      </w:pPr>
    </w:p>
    <w:p w14:paraId="2F3DA769" w14:textId="5ACA5F68" w:rsidR="00D40BEC" w:rsidRPr="00D40BEC" w:rsidRDefault="0028080D" w:rsidP="00D40BEC">
      <w:pPr>
        <w:numPr>
          <w:ilvl w:val="0"/>
          <w:numId w:val="1"/>
        </w:numPr>
        <w:rPr>
          <w:color w:val="000000"/>
          <w:sz w:val="24"/>
          <w:szCs w:val="24"/>
        </w:rPr>
      </w:pPr>
      <w:r w:rsidRPr="00D40BEC">
        <w:rPr>
          <w:color w:val="000000"/>
          <w:sz w:val="24"/>
          <w:szCs w:val="24"/>
        </w:rPr>
        <w:t xml:space="preserve">Issues Discussion </w:t>
      </w:r>
      <w:r w:rsidR="007041BD" w:rsidRPr="00D40BEC">
        <w:rPr>
          <w:color w:val="000000"/>
          <w:sz w:val="24"/>
          <w:szCs w:val="24"/>
        </w:rPr>
        <w:t>–</w:t>
      </w:r>
      <w:r w:rsidR="00D40BEC" w:rsidRPr="00D40BEC">
        <w:rPr>
          <w:rFonts w:ascii="Arial" w:hAnsi="Arial" w:cs="Arial"/>
          <w:color w:val="000000"/>
          <w:sz w:val="24"/>
          <w:szCs w:val="24"/>
        </w:rPr>
        <w:t xml:space="preserve"> </w:t>
      </w:r>
      <w:r w:rsidR="00D40BEC" w:rsidRPr="00D40BEC">
        <w:rPr>
          <w:color w:val="000000"/>
          <w:sz w:val="24"/>
          <w:szCs w:val="24"/>
        </w:rPr>
        <w:t>The political parties in each legislative district are endorsing their candidates for this year's primary</w:t>
      </w:r>
      <w:r w:rsidR="00D40BEC">
        <w:rPr>
          <w:color w:val="000000"/>
          <w:sz w:val="24"/>
          <w:szCs w:val="24"/>
        </w:rPr>
        <w:t>. Farm Bureau members must</w:t>
      </w:r>
      <w:r w:rsidR="00D40BEC" w:rsidRPr="00D40BEC">
        <w:rPr>
          <w:color w:val="000000"/>
          <w:sz w:val="24"/>
          <w:szCs w:val="24"/>
        </w:rPr>
        <w:t xml:space="preserve"> know who these candidates are. If you don't favor the chosen or endorsed candidate of the party, it might be time to explore other options, whether it's a different candidate</w:t>
      </w:r>
      <w:r w:rsidR="00D40BEC">
        <w:rPr>
          <w:color w:val="000000"/>
          <w:sz w:val="24"/>
          <w:szCs w:val="24"/>
        </w:rPr>
        <w:t xml:space="preserve"> or</w:t>
      </w:r>
      <w:r w:rsidR="00D40BEC" w:rsidRPr="00D40BEC">
        <w:rPr>
          <w:color w:val="000000"/>
          <w:sz w:val="24"/>
          <w:szCs w:val="24"/>
        </w:rPr>
        <w:t xml:space="preserve"> perhaps changing the mindset of the endorsed person. Either way, it's time for each of us to</w:t>
      </w:r>
      <w:r w:rsidR="00D40BEC">
        <w:rPr>
          <w:color w:val="000000"/>
          <w:sz w:val="24"/>
          <w:szCs w:val="24"/>
        </w:rPr>
        <w:t xml:space="preserve"> research and know the views and ideologies of those </w:t>
      </w:r>
      <w:r w:rsidR="00D40BEC" w:rsidRPr="00D40BEC">
        <w:rPr>
          <w:color w:val="000000"/>
          <w:sz w:val="24"/>
          <w:szCs w:val="24"/>
        </w:rPr>
        <w:t>in these political races. Farm Bureau members understand the impact elected officials will have on their future and now is the time to build relationships with those who will be setting public policy in the next Legislative Assembly.  </w:t>
      </w:r>
    </w:p>
    <w:p w14:paraId="3ABE9B9D" w14:textId="6B4C2868" w:rsidR="0014163A" w:rsidRPr="003718BA" w:rsidRDefault="0014163A" w:rsidP="00D40BEC">
      <w:pPr>
        <w:ind w:left="720"/>
        <w:rPr>
          <w:color w:val="000000"/>
          <w:sz w:val="24"/>
          <w:szCs w:val="24"/>
        </w:rPr>
      </w:pPr>
    </w:p>
    <w:p w14:paraId="6723DC3E" w14:textId="77777777" w:rsidR="00315A07" w:rsidRPr="00315A07" w:rsidRDefault="00315A07" w:rsidP="00315A07">
      <w:pPr>
        <w:numPr>
          <w:ilvl w:val="0"/>
          <w:numId w:val="1"/>
        </w:numPr>
        <w:rPr>
          <w:sz w:val="24"/>
          <w:szCs w:val="24"/>
        </w:rPr>
      </w:pPr>
      <w:r w:rsidRPr="00315A07">
        <w:rPr>
          <w:sz w:val="24"/>
          <w:szCs w:val="24"/>
        </w:rPr>
        <w:t>Report from NDFB Staff</w:t>
      </w:r>
    </w:p>
    <w:p w14:paraId="65C532FA" w14:textId="77777777" w:rsidR="00315A07" w:rsidRPr="00315A07" w:rsidRDefault="00315A07" w:rsidP="00315A07">
      <w:pPr>
        <w:ind w:left="360"/>
        <w:rPr>
          <w:sz w:val="24"/>
          <w:szCs w:val="24"/>
        </w:rPr>
      </w:pPr>
    </w:p>
    <w:p w14:paraId="594195B5" w14:textId="77777777" w:rsidR="00315A07" w:rsidRPr="00315A07" w:rsidRDefault="00315A07" w:rsidP="00315A07">
      <w:pPr>
        <w:numPr>
          <w:ilvl w:val="0"/>
          <w:numId w:val="1"/>
        </w:numPr>
        <w:rPr>
          <w:sz w:val="24"/>
          <w:szCs w:val="24"/>
        </w:rPr>
      </w:pPr>
      <w:r w:rsidRPr="00315A07">
        <w:rPr>
          <w:sz w:val="24"/>
          <w:szCs w:val="24"/>
        </w:rPr>
        <w:t xml:space="preserve">Committee Reports - Committees </w:t>
      </w:r>
      <w:r w:rsidRPr="00315A07">
        <w:rPr>
          <w:sz w:val="24"/>
          <w:szCs w:val="24"/>
          <w:u w:val="single"/>
        </w:rPr>
        <w:t>can include</w:t>
      </w:r>
      <w:r w:rsidRPr="00315A07">
        <w:rPr>
          <w:sz w:val="24"/>
          <w:szCs w:val="24"/>
        </w:rPr>
        <w:t xml:space="preserve"> non-board members</w:t>
      </w:r>
    </w:p>
    <w:p w14:paraId="44192861" w14:textId="77777777" w:rsidR="00315A07" w:rsidRPr="00315A07" w:rsidRDefault="00315A07" w:rsidP="00315A07">
      <w:pPr>
        <w:numPr>
          <w:ilvl w:val="1"/>
          <w:numId w:val="1"/>
        </w:numPr>
        <w:rPr>
          <w:sz w:val="24"/>
          <w:szCs w:val="24"/>
        </w:rPr>
      </w:pPr>
      <w:r w:rsidRPr="00315A07">
        <w:rPr>
          <w:sz w:val="24"/>
          <w:szCs w:val="24"/>
        </w:rPr>
        <w:t>Resolutions, Membership, YF&amp;R, Publicity, P&amp;E</w:t>
      </w:r>
    </w:p>
    <w:p w14:paraId="142EF319" w14:textId="7AC1DE8A" w:rsidR="00315A07" w:rsidRPr="0071622C" w:rsidRDefault="00315A07" w:rsidP="00315A07">
      <w:pPr>
        <w:ind w:left="1440"/>
        <w:rPr>
          <w:sz w:val="24"/>
          <w:szCs w:val="24"/>
        </w:rPr>
      </w:pPr>
      <w:r w:rsidRPr="007E04FE">
        <w:rPr>
          <w:sz w:val="24"/>
          <w:szCs w:val="24"/>
        </w:rPr>
        <w:t xml:space="preserve">(1) Attached </w:t>
      </w:r>
      <w:r w:rsidR="00BA6726">
        <w:rPr>
          <w:sz w:val="24"/>
          <w:szCs w:val="24"/>
        </w:rPr>
        <w:t>is the YF&amp;R and P&amp;E committee’s contact info; please</w:t>
      </w:r>
      <w:r w:rsidRPr="007E04FE">
        <w:rPr>
          <w:sz w:val="24"/>
          <w:szCs w:val="24"/>
        </w:rPr>
        <w:t xml:space="preserve"> invite your district committee </w:t>
      </w:r>
      <w:r w:rsidR="00BA6726">
        <w:rPr>
          <w:sz w:val="24"/>
          <w:szCs w:val="24"/>
        </w:rPr>
        <w:t>members</w:t>
      </w:r>
      <w:r w:rsidRPr="007E04FE">
        <w:rPr>
          <w:sz w:val="24"/>
          <w:szCs w:val="24"/>
        </w:rPr>
        <w:t xml:space="preserve"> to your meetings.</w:t>
      </w:r>
      <w:r w:rsidR="008F759A">
        <w:rPr>
          <w:sz w:val="24"/>
          <w:szCs w:val="24"/>
        </w:rPr>
        <w:t xml:space="preserve"> </w:t>
      </w:r>
    </w:p>
    <w:p w14:paraId="6830C219" w14:textId="77777777" w:rsidR="00315A07" w:rsidRPr="00315A07" w:rsidRDefault="00315A07" w:rsidP="00315A07">
      <w:pPr>
        <w:rPr>
          <w:sz w:val="24"/>
          <w:szCs w:val="24"/>
        </w:rPr>
      </w:pPr>
    </w:p>
    <w:p w14:paraId="319325E1" w14:textId="77777777" w:rsidR="00315A07" w:rsidRPr="00315A07" w:rsidRDefault="00315A07" w:rsidP="00315A07">
      <w:pPr>
        <w:numPr>
          <w:ilvl w:val="0"/>
          <w:numId w:val="1"/>
        </w:numPr>
        <w:rPr>
          <w:sz w:val="24"/>
          <w:szCs w:val="24"/>
        </w:rPr>
      </w:pPr>
      <w:r w:rsidRPr="00315A07">
        <w:rPr>
          <w:sz w:val="24"/>
          <w:szCs w:val="24"/>
        </w:rPr>
        <w:t>Old Business</w:t>
      </w:r>
    </w:p>
    <w:p w14:paraId="7520F8AF" w14:textId="77777777" w:rsidR="00315A07" w:rsidRPr="00315A07" w:rsidRDefault="00315A07" w:rsidP="00315A07">
      <w:pPr>
        <w:rPr>
          <w:sz w:val="24"/>
          <w:szCs w:val="24"/>
        </w:rPr>
      </w:pPr>
    </w:p>
    <w:p w14:paraId="0CF14A83" w14:textId="77777777" w:rsidR="00315A07" w:rsidRPr="00315A07" w:rsidRDefault="00315A07" w:rsidP="00315A07">
      <w:pPr>
        <w:numPr>
          <w:ilvl w:val="0"/>
          <w:numId w:val="1"/>
        </w:numPr>
        <w:rPr>
          <w:sz w:val="24"/>
          <w:szCs w:val="24"/>
        </w:rPr>
      </w:pPr>
      <w:r w:rsidRPr="00315A07">
        <w:rPr>
          <w:sz w:val="24"/>
          <w:szCs w:val="24"/>
        </w:rPr>
        <w:t>New Business</w:t>
      </w:r>
    </w:p>
    <w:p w14:paraId="1FC43DA9" w14:textId="0731812B" w:rsidR="00315A07" w:rsidRPr="00686E8C" w:rsidRDefault="00315A07" w:rsidP="000F38EF">
      <w:pPr>
        <w:numPr>
          <w:ilvl w:val="0"/>
          <w:numId w:val="2"/>
        </w:numPr>
        <w:jc w:val="both"/>
        <w:rPr>
          <w:sz w:val="24"/>
          <w:szCs w:val="24"/>
        </w:rPr>
      </w:pPr>
      <w:r w:rsidRPr="00686E8C">
        <w:rPr>
          <w:sz w:val="24"/>
          <w:szCs w:val="24"/>
        </w:rPr>
        <w:t xml:space="preserve">Fidelity Bond information has been mailed out to Counties.  Please have payment to the Fargo office by </w:t>
      </w:r>
      <w:r w:rsidR="00D83B97" w:rsidRPr="00686E8C">
        <w:rPr>
          <w:sz w:val="24"/>
          <w:szCs w:val="24"/>
        </w:rPr>
        <w:t>Monday</w:t>
      </w:r>
      <w:r w:rsidRPr="00686E8C">
        <w:rPr>
          <w:sz w:val="24"/>
          <w:szCs w:val="24"/>
        </w:rPr>
        <w:t xml:space="preserve">, April </w:t>
      </w:r>
      <w:r w:rsidR="00D83B97" w:rsidRPr="00686E8C">
        <w:rPr>
          <w:sz w:val="24"/>
          <w:szCs w:val="24"/>
        </w:rPr>
        <w:t>15</w:t>
      </w:r>
      <w:r w:rsidRPr="00686E8C">
        <w:rPr>
          <w:sz w:val="24"/>
          <w:szCs w:val="24"/>
        </w:rPr>
        <w:t>, 20</w:t>
      </w:r>
      <w:r w:rsidR="00ED5523" w:rsidRPr="00686E8C">
        <w:rPr>
          <w:sz w:val="24"/>
          <w:szCs w:val="24"/>
        </w:rPr>
        <w:t>2</w:t>
      </w:r>
      <w:r w:rsidR="00686E8C" w:rsidRPr="00686E8C">
        <w:rPr>
          <w:sz w:val="24"/>
          <w:szCs w:val="24"/>
        </w:rPr>
        <w:t>4</w:t>
      </w:r>
      <w:r w:rsidRPr="00686E8C">
        <w:rPr>
          <w:sz w:val="24"/>
          <w:szCs w:val="24"/>
        </w:rPr>
        <w:t>.</w:t>
      </w:r>
    </w:p>
    <w:p w14:paraId="467E4D78" w14:textId="7D9CF409" w:rsidR="00315A07" w:rsidRPr="00315A07" w:rsidRDefault="00315A07" w:rsidP="00315A07">
      <w:pPr>
        <w:numPr>
          <w:ilvl w:val="0"/>
          <w:numId w:val="2"/>
        </w:numPr>
        <w:jc w:val="both"/>
        <w:rPr>
          <w:sz w:val="24"/>
          <w:szCs w:val="24"/>
        </w:rPr>
      </w:pPr>
      <w:r w:rsidRPr="00315A07">
        <w:rPr>
          <w:rFonts w:eastAsia="Arial"/>
          <w:sz w:val="24"/>
          <w:szCs w:val="24"/>
        </w:rPr>
        <w:t xml:space="preserve">Plan to hold a membership recruitment activity sometime throughout the year, such as a BBQ, </w:t>
      </w:r>
      <w:r w:rsidR="008F759A">
        <w:rPr>
          <w:rFonts w:eastAsia="Arial"/>
          <w:sz w:val="24"/>
          <w:szCs w:val="24"/>
        </w:rPr>
        <w:t xml:space="preserve">or chili cook-off </w:t>
      </w:r>
      <w:r w:rsidRPr="00315A07">
        <w:rPr>
          <w:rFonts w:eastAsia="Arial"/>
          <w:sz w:val="24"/>
          <w:szCs w:val="24"/>
        </w:rPr>
        <w:t xml:space="preserve">inviting prospective members. </w:t>
      </w:r>
      <w:r w:rsidR="008F759A">
        <w:rPr>
          <w:rFonts w:eastAsia="Arial"/>
          <w:sz w:val="24"/>
          <w:szCs w:val="24"/>
        </w:rPr>
        <w:t xml:space="preserve">Be sure to </w:t>
      </w:r>
      <w:r w:rsidR="00AF64C1">
        <w:rPr>
          <w:rFonts w:eastAsia="Arial"/>
          <w:sz w:val="24"/>
          <w:szCs w:val="24"/>
        </w:rPr>
        <w:t>inform the Bismarck office of events</w:t>
      </w:r>
      <w:r w:rsidR="008F759A">
        <w:rPr>
          <w:rFonts w:eastAsia="Arial"/>
          <w:sz w:val="24"/>
          <w:szCs w:val="24"/>
        </w:rPr>
        <w:t xml:space="preserve"> in your area so we can help promote it.</w:t>
      </w:r>
    </w:p>
    <w:p w14:paraId="3F7536DA" w14:textId="77777777" w:rsidR="00326EEE" w:rsidRPr="00E501F9" w:rsidRDefault="00326EEE" w:rsidP="00326EEE">
      <w:pPr>
        <w:numPr>
          <w:ilvl w:val="0"/>
          <w:numId w:val="5"/>
        </w:numPr>
        <w:jc w:val="both"/>
        <w:rPr>
          <w:sz w:val="24"/>
          <w:szCs w:val="24"/>
        </w:rPr>
      </w:pPr>
      <w:r w:rsidRPr="00E501F9">
        <w:rPr>
          <w:sz w:val="24"/>
          <w:szCs w:val="24"/>
        </w:rPr>
        <w:t xml:space="preserve">NDFB scholarship applications </w:t>
      </w:r>
      <w:r w:rsidRPr="00E501F9">
        <w:rPr>
          <w:color w:val="000000"/>
          <w:sz w:val="24"/>
          <w:szCs w:val="24"/>
        </w:rPr>
        <w:t>are on the web at</w:t>
      </w:r>
      <w:r w:rsidRPr="00E501F9">
        <w:rPr>
          <w:color w:val="1F497D"/>
          <w:sz w:val="24"/>
          <w:szCs w:val="24"/>
        </w:rPr>
        <w:t xml:space="preserve"> </w:t>
      </w:r>
      <w:hyperlink r:id="rId10" w:history="1">
        <w:r w:rsidRPr="00E501F9">
          <w:rPr>
            <w:color w:val="0070C0"/>
            <w:sz w:val="24"/>
            <w:szCs w:val="24"/>
            <w:u w:val="single"/>
          </w:rPr>
          <w:t>www.ndfb.org/edusafe</w:t>
        </w:r>
      </w:hyperlink>
      <w:r w:rsidRPr="00E501F9">
        <w:rPr>
          <w:color w:val="0070C0"/>
          <w:sz w:val="24"/>
          <w:szCs w:val="24"/>
        </w:rPr>
        <w:t>.</w:t>
      </w:r>
      <w:r w:rsidRPr="00E501F9">
        <w:rPr>
          <w:sz w:val="24"/>
          <w:szCs w:val="24"/>
        </w:rPr>
        <w:t xml:space="preserve"> </w:t>
      </w:r>
      <w:r w:rsidRPr="00E501F9">
        <w:rPr>
          <w:color w:val="000000"/>
          <w:sz w:val="24"/>
          <w:szCs w:val="24"/>
        </w:rPr>
        <w:t>The applications are due in the NDFB office in Fargo on March 1, 2024.</w:t>
      </w:r>
    </w:p>
    <w:p w14:paraId="114628C7" w14:textId="7A835EAC" w:rsidR="000F38EF" w:rsidRPr="000F38EF" w:rsidRDefault="000F38EF" w:rsidP="00326EEE">
      <w:pPr>
        <w:pStyle w:val="ListParagraph"/>
        <w:numPr>
          <w:ilvl w:val="0"/>
          <w:numId w:val="5"/>
        </w:numPr>
        <w:jc w:val="both"/>
        <w:rPr>
          <w:sz w:val="24"/>
          <w:szCs w:val="24"/>
        </w:rPr>
      </w:pPr>
      <w:r w:rsidRPr="000F38EF">
        <w:rPr>
          <w:sz w:val="24"/>
          <w:szCs w:val="24"/>
        </w:rPr>
        <w:t xml:space="preserve">Are you receiving the NDFB </w:t>
      </w:r>
      <w:r w:rsidRPr="000F38EF">
        <w:rPr>
          <w:i/>
          <w:iCs/>
          <w:sz w:val="24"/>
          <w:szCs w:val="24"/>
        </w:rPr>
        <w:t>Leader Update</w:t>
      </w:r>
      <w:r w:rsidRPr="000F38EF">
        <w:rPr>
          <w:sz w:val="24"/>
          <w:szCs w:val="24"/>
        </w:rPr>
        <w:t>? This publication is emailed to county leaders once a month and includes issue updates from our policy team, NDFB event information</w:t>
      </w:r>
      <w:r w:rsidR="00BA6726">
        <w:rPr>
          <w:sz w:val="24"/>
          <w:szCs w:val="24"/>
        </w:rPr>
        <w:t>,</w:t>
      </w:r>
      <w:r w:rsidRPr="000F38EF">
        <w:rPr>
          <w:sz w:val="24"/>
          <w:szCs w:val="24"/>
        </w:rPr>
        <w:t xml:space="preserve"> and other NDFB news pertinent to county leaders. If you are not receiving it, please email </w:t>
      </w:r>
      <w:hyperlink r:id="rId11" w:history="1">
        <w:r w:rsidRPr="000F38EF">
          <w:rPr>
            <w:rStyle w:val="Hyperlink"/>
            <w:sz w:val="24"/>
            <w:szCs w:val="24"/>
          </w:rPr>
          <w:t>lisa@ndfb.org</w:t>
        </w:r>
      </w:hyperlink>
      <w:r w:rsidRPr="000F38EF">
        <w:rPr>
          <w:sz w:val="24"/>
          <w:szCs w:val="24"/>
        </w:rPr>
        <w:t xml:space="preserve">. </w:t>
      </w:r>
    </w:p>
    <w:p w14:paraId="4B97230C" w14:textId="1CD3E725" w:rsidR="00315A07" w:rsidRPr="00896C8C" w:rsidRDefault="00315A07" w:rsidP="00326EEE">
      <w:pPr>
        <w:numPr>
          <w:ilvl w:val="0"/>
          <w:numId w:val="5"/>
        </w:numPr>
        <w:jc w:val="both"/>
        <w:rPr>
          <w:sz w:val="24"/>
          <w:szCs w:val="24"/>
        </w:rPr>
      </w:pPr>
      <w:r w:rsidRPr="00896C8C">
        <w:rPr>
          <w:sz w:val="24"/>
          <w:szCs w:val="24"/>
        </w:rPr>
        <w:t xml:space="preserve">County Grant applications are available for counties in need of financial </w:t>
      </w:r>
      <w:r w:rsidR="00AF1472">
        <w:rPr>
          <w:sz w:val="24"/>
          <w:szCs w:val="24"/>
        </w:rPr>
        <w:t>assistance</w:t>
      </w:r>
      <w:r w:rsidRPr="00896C8C">
        <w:rPr>
          <w:sz w:val="24"/>
          <w:szCs w:val="24"/>
        </w:rPr>
        <w:t xml:space="preserve"> for their recruitment activities. Grants are awarded on a first-come, first-served basis. Applications</w:t>
      </w:r>
      <w:r w:rsidR="00BA6726">
        <w:rPr>
          <w:sz w:val="24"/>
          <w:szCs w:val="24"/>
        </w:rPr>
        <w:t xml:space="preserve"> are</w:t>
      </w:r>
      <w:r w:rsidRPr="00896C8C">
        <w:rPr>
          <w:sz w:val="24"/>
          <w:szCs w:val="24"/>
        </w:rPr>
        <w:t xml:space="preserve"> due by July 31. Contact </w:t>
      </w:r>
      <w:hyperlink r:id="rId12" w:history="1">
        <w:r w:rsidR="007B2C09" w:rsidRPr="00896C8C">
          <w:rPr>
            <w:rStyle w:val="Hyperlink"/>
            <w:sz w:val="24"/>
            <w:szCs w:val="24"/>
          </w:rPr>
          <w:t>joey@ndfb.org</w:t>
        </w:r>
      </w:hyperlink>
      <w:r w:rsidRPr="00896C8C">
        <w:rPr>
          <w:sz w:val="24"/>
          <w:szCs w:val="24"/>
        </w:rPr>
        <w:t xml:space="preserve"> for a</w:t>
      </w:r>
      <w:r w:rsidR="00BB33D4" w:rsidRPr="00896C8C">
        <w:rPr>
          <w:sz w:val="24"/>
          <w:szCs w:val="24"/>
        </w:rPr>
        <w:t>n application</w:t>
      </w:r>
      <w:r w:rsidRPr="00896C8C">
        <w:rPr>
          <w:sz w:val="24"/>
          <w:szCs w:val="24"/>
        </w:rPr>
        <w:t xml:space="preserve">. </w:t>
      </w:r>
    </w:p>
    <w:p w14:paraId="40A11898" w14:textId="77777777" w:rsidR="00B206A3" w:rsidRPr="00FB4844" w:rsidRDefault="00625E76" w:rsidP="008A6763">
      <w:pPr>
        <w:numPr>
          <w:ilvl w:val="0"/>
          <w:numId w:val="5"/>
        </w:numPr>
        <w:ind w:left="720"/>
        <w:jc w:val="both"/>
        <w:rPr>
          <w:rFonts w:eastAsia="MS Mincho"/>
          <w:color w:val="000000"/>
          <w:sz w:val="24"/>
          <w:szCs w:val="24"/>
        </w:rPr>
      </w:pPr>
      <w:r w:rsidRPr="00B206A3">
        <w:rPr>
          <w:sz w:val="24"/>
          <w:szCs w:val="24"/>
        </w:rPr>
        <w:t xml:space="preserve">We have declared March as recruitment month, </w:t>
      </w:r>
      <w:r w:rsidR="00AF1472" w:rsidRPr="00B206A3">
        <w:rPr>
          <w:sz w:val="24"/>
          <w:szCs w:val="24"/>
        </w:rPr>
        <w:t xml:space="preserve">and </w:t>
      </w:r>
      <w:r w:rsidRPr="00B206A3">
        <w:rPr>
          <w:sz w:val="24"/>
          <w:szCs w:val="24"/>
        </w:rPr>
        <w:t>the field staff will be hitting the road hard trying to recruit new members. If you have anyone in mind for them to call, please give them the contact information.</w:t>
      </w:r>
    </w:p>
    <w:p w14:paraId="66805280" w14:textId="1CBBD599" w:rsidR="00FB4844" w:rsidRDefault="00FB4844" w:rsidP="008A6763">
      <w:pPr>
        <w:numPr>
          <w:ilvl w:val="0"/>
          <w:numId w:val="5"/>
        </w:numPr>
        <w:ind w:left="720"/>
        <w:jc w:val="both"/>
        <w:rPr>
          <w:rFonts w:eastAsia="MS Mincho"/>
          <w:color w:val="000000"/>
          <w:sz w:val="24"/>
          <w:szCs w:val="24"/>
        </w:rPr>
      </w:pPr>
      <w:r w:rsidRPr="00FB4844">
        <w:rPr>
          <w:rFonts w:eastAsia="MS Mincho"/>
          <w:color w:val="000000"/>
          <w:sz w:val="24"/>
          <w:szCs w:val="24"/>
        </w:rPr>
        <w:t xml:space="preserve">Do you have a teen driver? Are you looking for a way to help them drive safer? Then NDFB's Route 1000 program might be for you. To participate, the teen must be a licensed driver under the age of 18 -- or register for a class before their 18th birthday -- and must attend, with a parent </w:t>
      </w:r>
      <w:r w:rsidRPr="00FB4844">
        <w:rPr>
          <w:rFonts w:eastAsia="MS Mincho"/>
          <w:color w:val="000000"/>
          <w:sz w:val="24"/>
          <w:szCs w:val="24"/>
        </w:rPr>
        <w:lastRenderedPageBreak/>
        <w:t xml:space="preserve">or legal guardian our one-hour class. Spring classes begin in March!  Learn more at </w:t>
      </w:r>
      <w:hyperlink r:id="rId13" w:history="1">
        <w:r w:rsidR="00D40BEC" w:rsidRPr="00247DF2">
          <w:rPr>
            <w:rStyle w:val="Hyperlink"/>
            <w:rFonts w:eastAsia="MS Mincho"/>
            <w:sz w:val="24"/>
            <w:szCs w:val="24"/>
          </w:rPr>
          <w:t>https://ndfb.org/route1000/</w:t>
        </w:r>
      </w:hyperlink>
    </w:p>
    <w:p w14:paraId="2EFF113E" w14:textId="6148CB03" w:rsidR="00326EEE" w:rsidRPr="00B206A3" w:rsidRDefault="00326EEE" w:rsidP="008A6763">
      <w:pPr>
        <w:numPr>
          <w:ilvl w:val="0"/>
          <w:numId w:val="5"/>
        </w:numPr>
        <w:ind w:left="720"/>
        <w:jc w:val="both"/>
        <w:rPr>
          <w:rFonts w:eastAsia="MS Mincho"/>
          <w:color w:val="000000"/>
          <w:sz w:val="24"/>
          <w:szCs w:val="24"/>
        </w:rPr>
      </w:pPr>
      <w:r w:rsidRPr="00B206A3">
        <w:rPr>
          <w:rFonts w:eastAsia="MS Mincho"/>
          <w:color w:val="000000"/>
          <w:sz w:val="24"/>
          <w:szCs w:val="24"/>
        </w:rPr>
        <w:t>NDFB Week will be held March 10-16, 2024. During March 10-16, 2024, we will celebrate NDFB Week to honor the agricultural contributions of your county Farm Bureau. The theme for this year is “Cultivate Your Future: Nurturing Growth, Sowing Innovation,” which is inspired by NDFB’s newly introduced membership category, the Student Membership. The theme emphasizes the importance of cultivating a sustainable and innovative future in agriculture. It aligns with NDFB’s mission to support and advance the future of agriculture. During this week, we will focus on nurturing young minds, fostering growth, and embracing innovation in farming practices.</w:t>
      </w:r>
    </w:p>
    <w:p w14:paraId="0A453CFC" w14:textId="77777777" w:rsidR="00326EEE" w:rsidRPr="00326EEE" w:rsidRDefault="00326EEE" w:rsidP="00326EEE">
      <w:pPr>
        <w:ind w:left="1080"/>
        <w:jc w:val="both"/>
        <w:rPr>
          <w:rFonts w:eastAsia="MS Mincho"/>
          <w:color w:val="000000"/>
          <w:sz w:val="24"/>
          <w:szCs w:val="24"/>
        </w:rPr>
      </w:pPr>
      <w:r w:rsidRPr="00326EEE">
        <w:rPr>
          <w:rFonts w:eastAsia="MS Mincho"/>
          <w:b/>
          <w:bCs/>
          <w:color w:val="000000"/>
          <w:sz w:val="24"/>
          <w:szCs w:val="24"/>
        </w:rPr>
        <w:t>Art Contest for 4th and 5th Graders - Farmers of Tomorrow</w:t>
      </w:r>
    </w:p>
    <w:p w14:paraId="1D4151A3" w14:textId="77777777" w:rsidR="00326EEE" w:rsidRPr="00326EEE" w:rsidRDefault="00326EEE" w:rsidP="00326EEE">
      <w:pPr>
        <w:ind w:left="1080"/>
        <w:jc w:val="both"/>
        <w:rPr>
          <w:rFonts w:eastAsia="MS Mincho"/>
          <w:color w:val="000000"/>
          <w:sz w:val="24"/>
          <w:szCs w:val="24"/>
        </w:rPr>
      </w:pPr>
      <w:r w:rsidRPr="00326EEE">
        <w:rPr>
          <w:rFonts w:eastAsia="MS Mincho"/>
          <w:color w:val="000000"/>
          <w:sz w:val="24"/>
          <w:szCs w:val="24"/>
        </w:rPr>
        <w:t>This year, NDFB is holding an art contest for 4th and 5th graders. Students will be asked to create portraits of themselves as future farmers. They can draw themselves in farming attire, surrounded by the crops or animals they would like to cultivate in the future. We will award a winner in each grade in the following categories: </w:t>
      </w:r>
    </w:p>
    <w:p w14:paraId="6DE595A1" w14:textId="77777777" w:rsidR="00326EEE" w:rsidRPr="00326EEE" w:rsidRDefault="00326EEE" w:rsidP="00326EEE">
      <w:pPr>
        <w:numPr>
          <w:ilvl w:val="0"/>
          <w:numId w:val="6"/>
        </w:numPr>
        <w:contextualSpacing/>
        <w:jc w:val="both"/>
        <w:rPr>
          <w:rFonts w:eastAsia="MS Mincho"/>
          <w:color w:val="000000"/>
          <w:sz w:val="24"/>
          <w:szCs w:val="24"/>
        </w:rPr>
      </w:pPr>
      <w:r w:rsidRPr="00326EEE">
        <w:rPr>
          <w:rFonts w:eastAsia="MS Mincho"/>
          <w:color w:val="000000"/>
          <w:sz w:val="24"/>
          <w:szCs w:val="24"/>
        </w:rPr>
        <w:t>Creativity and originality of the theme</w:t>
      </w:r>
    </w:p>
    <w:p w14:paraId="1BAA4344" w14:textId="77777777" w:rsidR="00326EEE" w:rsidRPr="00326EEE" w:rsidRDefault="00326EEE" w:rsidP="00326EEE">
      <w:pPr>
        <w:numPr>
          <w:ilvl w:val="0"/>
          <w:numId w:val="6"/>
        </w:numPr>
        <w:contextualSpacing/>
        <w:jc w:val="both"/>
        <w:rPr>
          <w:rFonts w:eastAsia="MS Mincho"/>
          <w:color w:val="000000"/>
          <w:sz w:val="24"/>
          <w:szCs w:val="24"/>
        </w:rPr>
      </w:pPr>
      <w:r w:rsidRPr="00326EEE">
        <w:rPr>
          <w:rFonts w:eastAsia="MS Mincho"/>
          <w:color w:val="000000"/>
          <w:sz w:val="24"/>
          <w:szCs w:val="24"/>
        </w:rPr>
        <w:t>Quality of artistic composition and overall design</w:t>
      </w:r>
    </w:p>
    <w:p w14:paraId="152F59AB" w14:textId="77777777" w:rsidR="00B206A3" w:rsidRDefault="00326EEE" w:rsidP="00B206A3">
      <w:pPr>
        <w:ind w:left="1080"/>
        <w:jc w:val="both"/>
        <w:rPr>
          <w:rFonts w:eastAsia="MS Mincho"/>
          <w:color w:val="000000"/>
          <w:sz w:val="24"/>
          <w:szCs w:val="24"/>
        </w:rPr>
      </w:pPr>
      <w:r w:rsidRPr="00326EEE">
        <w:rPr>
          <w:rFonts w:eastAsia="MS Mincho"/>
          <w:color w:val="000000"/>
          <w:sz w:val="24"/>
          <w:szCs w:val="24"/>
        </w:rPr>
        <w:t xml:space="preserve">All four winners will receive $50 and will have their artwork published in NDFB's newsletter, </w:t>
      </w:r>
      <w:r w:rsidRPr="00326EEE">
        <w:rPr>
          <w:rFonts w:eastAsia="MS Mincho"/>
          <w:i/>
          <w:iCs/>
          <w:color w:val="000000"/>
          <w:sz w:val="24"/>
          <w:szCs w:val="24"/>
        </w:rPr>
        <w:t>Focus</w:t>
      </w:r>
      <w:r w:rsidRPr="00326EEE">
        <w:rPr>
          <w:rFonts w:eastAsia="MS Mincho"/>
          <w:color w:val="000000"/>
          <w:sz w:val="24"/>
          <w:szCs w:val="24"/>
        </w:rPr>
        <w:t xml:space="preserve">. More information and materials can be found at </w:t>
      </w:r>
      <w:hyperlink r:id="rId14" w:history="1">
        <w:r w:rsidRPr="00326EEE">
          <w:rPr>
            <w:rFonts w:eastAsia="MS Mincho"/>
            <w:color w:val="0563C1"/>
            <w:sz w:val="24"/>
            <w:szCs w:val="24"/>
            <w:u w:val="single"/>
          </w:rPr>
          <w:t>www.ndfb.org/fbweek</w:t>
        </w:r>
      </w:hyperlink>
      <w:r w:rsidRPr="00326EEE">
        <w:rPr>
          <w:rFonts w:eastAsia="MS Mincho"/>
          <w:color w:val="000000"/>
          <w:sz w:val="24"/>
          <w:szCs w:val="24"/>
        </w:rPr>
        <w:t>.</w:t>
      </w:r>
    </w:p>
    <w:p w14:paraId="7D8FCE7B" w14:textId="08573742" w:rsidR="00866A7E" w:rsidRPr="00546374" w:rsidRDefault="00866A7E" w:rsidP="00326EEE">
      <w:pPr>
        <w:numPr>
          <w:ilvl w:val="0"/>
          <w:numId w:val="5"/>
        </w:numPr>
        <w:jc w:val="both"/>
        <w:rPr>
          <w:sz w:val="24"/>
          <w:szCs w:val="24"/>
        </w:rPr>
      </w:pPr>
      <w:r w:rsidRPr="00546374">
        <w:rPr>
          <w:sz w:val="24"/>
          <w:szCs w:val="24"/>
        </w:rPr>
        <w:t xml:space="preserve">Consider sponsoring kids to attend the 4-H </w:t>
      </w:r>
      <w:r w:rsidR="00546374" w:rsidRPr="00546374">
        <w:rPr>
          <w:sz w:val="24"/>
          <w:szCs w:val="24"/>
        </w:rPr>
        <w:t xml:space="preserve">safety </w:t>
      </w:r>
      <w:r w:rsidRPr="00546374">
        <w:rPr>
          <w:sz w:val="24"/>
          <w:szCs w:val="24"/>
        </w:rPr>
        <w:t>camp in Washburn this summer. The cost per attendee is $</w:t>
      </w:r>
      <w:r w:rsidR="00566995" w:rsidRPr="00546374">
        <w:rPr>
          <w:sz w:val="24"/>
          <w:szCs w:val="24"/>
        </w:rPr>
        <w:t>350-375</w:t>
      </w:r>
      <w:r w:rsidR="00BA6726">
        <w:rPr>
          <w:sz w:val="24"/>
          <w:szCs w:val="24"/>
        </w:rPr>
        <w:t>,</w:t>
      </w:r>
      <w:r w:rsidRPr="00546374">
        <w:rPr>
          <w:sz w:val="24"/>
          <w:szCs w:val="24"/>
        </w:rPr>
        <w:t xml:space="preserve"> but scholarships of any amount would be greatly appreciated. Contact your Field Rep with any questions.</w:t>
      </w:r>
    </w:p>
    <w:p w14:paraId="58B416BB" w14:textId="77777777" w:rsidR="00315A07" w:rsidRPr="00315A07" w:rsidRDefault="00315A07" w:rsidP="00315A07">
      <w:pPr>
        <w:ind w:left="1080"/>
        <w:jc w:val="both"/>
        <w:rPr>
          <w:sz w:val="24"/>
          <w:szCs w:val="24"/>
        </w:rPr>
      </w:pPr>
    </w:p>
    <w:p w14:paraId="0FD8FAA0" w14:textId="77777777" w:rsidR="00315A07" w:rsidRPr="00315A07" w:rsidRDefault="00315A07" w:rsidP="00315A07">
      <w:pPr>
        <w:jc w:val="center"/>
        <w:rPr>
          <w:sz w:val="24"/>
          <w:szCs w:val="24"/>
        </w:rPr>
      </w:pPr>
      <w:r w:rsidRPr="00315A07">
        <w:rPr>
          <w:b/>
          <w:sz w:val="24"/>
          <w:szCs w:val="24"/>
          <w:u w:val="single"/>
        </w:rPr>
        <w:t>Calendar of Events</w:t>
      </w:r>
    </w:p>
    <w:p w14:paraId="121374D0" w14:textId="77777777" w:rsidR="00315A07" w:rsidRPr="00315A07" w:rsidRDefault="00315A07" w:rsidP="00315A07">
      <w:pPr>
        <w:rPr>
          <w:sz w:val="24"/>
          <w:szCs w:val="24"/>
          <w:u w:val="single"/>
        </w:rPr>
      </w:pPr>
    </w:p>
    <w:p w14:paraId="0F751B3E" w14:textId="77777777" w:rsidR="00315A07" w:rsidRPr="00315A07" w:rsidRDefault="00315A07" w:rsidP="00315A07">
      <w:pPr>
        <w:jc w:val="center"/>
        <w:rPr>
          <w:rStyle w:val="Strong"/>
          <w:b w:val="0"/>
          <w:sz w:val="24"/>
          <w:szCs w:val="24"/>
        </w:rPr>
      </w:pPr>
      <w:r w:rsidRPr="00315A07">
        <w:rPr>
          <w:rStyle w:val="Strong"/>
          <w:sz w:val="24"/>
          <w:szCs w:val="24"/>
        </w:rPr>
        <w:t>Route 1000 classes</w:t>
      </w:r>
    </w:p>
    <w:p w14:paraId="1AA2DE89" w14:textId="5BEE8F1A" w:rsidR="00315A07" w:rsidRPr="00315A07" w:rsidRDefault="00315A07" w:rsidP="000D0A3D">
      <w:pPr>
        <w:jc w:val="center"/>
        <w:rPr>
          <w:sz w:val="24"/>
          <w:szCs w:val="24"/>
        </w:rPr>
      </w:pPr>
      <w:r>
        <w:rPr>
          <w:color w:val="000000"/>
          <w:sz w:val="24"/>
          <w:szCs w:val="24"/>
        </w:rPr>
        <w:t>Spring Route 1000 classes have been scheduled!</w:t>
      </w:r>
      <w:r w:rsidRPr="00315A07">
        <w:rPr>
          <w:color w:val="000000"/>
          <w:sz w:val="24"/>
          <w:szCs w:val="24"/>
        </w:rPr>
        <w:t xml:space="preserve"> </w:t>
      </w:r>
      <w:r>
        <w:rPr>
          <w:color w:val="000000"/>
          <w:sz w:val="24"/>
          <w:szCs w:val="24"/>
        </w:rPr>
        <w:t xml:space="preserve">To </w:t>
      </w:r>
      <w:r w:rsidR="008F759A">
        <w:rPr>
          <w:color w:val="000000"/>
          <w:sz w:val="24"/>
          <w:szCs w:val="24"/>
        </w:rPr>
        <w:t xml:space="preserve">see a schedule or to </w:t>
      </w:r>
      <w:r>
        <w:rPr>
          <w:color w:val="000000"/>
          <w:sz w:val="24"/>
          <w:szCs w:val="24"/>
        </w:rPr>
        <w:t xml:space="preserve">register for an upcoming class please visit </w:t>
      </w:r>
      <w:hyperlink r:id="rId15" w:history="1">
        <w:r w:rsidR="008F759A" w:rsidRPr="004D685F">
          <w:rPr>
            <w:color w:val="0000FF"/>
            <w:sz w:val="24"/>
            <w:szCs w:val="24"/>
            <w:u w:val="single"/>
          </w:rPr>
          <w:t>https://www.ndfb.org/events/</w:t>
        </w:r>
      </w:hyperlink>
    </w:p>
    <w:bookmarkEnd w:id="0"/>
    <w:p w14:paraId="5FF3FDA8" w14:textId="0A3BED4F" w:rsidR="00641FD2" w:rsidRDefault="00641FD2">
      <w:pPr>
        <w:rPr>
          <w:sz w:val="24"/>
          <w:szCs w:val="24"/>
        </w:rPr>
      </w:pPr>
    </w:p>
    <w:p w14:paraId="5B830D15" w14:textId="77777777" w:rsidR="00326EEE" w:rsidRPr="00326EEE" w:rsidRDefault="00326EEE" w:rsidP="00877044">
      <w:pPr>
        <w:suppressAutoHyphens/>
        <w:autoSpaceDN w:val="0"/>
        <w:textAlignment w:val="baseline"/>
        <w:rPr>
          <w:rFonts w:eastAsia="Yu Mincho"/>
          <w:sz w:val="24"/>
          <w:szCs w:val="24"/>
          <w:lang w:eastAsia="zh-CN"/>
        </w:rPr>
      </w:pPr>
      <w:r w:rsidRPr="00326EEE">
        <w:rPr>
          <w:rFonts w:eastAsia="Yu Mincho"/>
          <w:sz w:val="24"/>
          <w:szCs w:val="24"/>
          <w:lang w:eastAsia="zh-CN"/>
        </w:rPr>
        <w:t>Mar 10-16</w:t>
      </w:r>
      <w:r w:rsidRPr="00326EEE">
        <w:rPr>
          <w:rFonts w:eastAsia="Yu Mincho"/>
          <w:sz w:val="24"/>
          <w:szCs w:val="24"/>
          <w:lang w:eastAsia="zh-CN"/>
        </w:rPr>
        <w:tab/>
        <w:t>NDFB Week</w:t>
      </w:r>
    </w:p>
    <w:p w14:paraId="1EAB153B" w14:textId="77777777" w:rsidR="00326EEE" w:rsidRPr="00326EEE" w:rsidRDefault="00326EEE" w:rsidP="00877044">
      <w:pPr>
        <w:suppressAutoHyphens/>
        <w:autoSpaceDN w:val="0"/>
        <w:textAlignment w:val="baseline"/>
        <w:rPr>
          <w:rFonts w:eastAsia="Yu Mincho"/>
          <w:sz w:val="24"/>
          <w:szCs w:val="24"/>
          <w:lang w:eastAsia="zh-CN"/>
        </w:rPr>
      </w:pPr>
      <w:r w:rsidRPr="00326EEE">
        <w:rPr>
          <w:rFonts w:eastAsia="Yu Mincho"/>
          <w:sz w:val="24"/>
          <w:szCs w:val="24"/>
          <w:lang w:eastAsia="zh-CN"/>
        </w:rPr>
        <w:t xml:space="preserve">Mar 26 </w:t>
      </w:r>
      <w:r w:rsidRPr="00326EEE">
        <w:rPr>
          <w:rFonts w:eastAsia="Yu Mincho"/>
          <w:sz w:val="24"/>
          <w:szCs w:val="24"/>
          <w:lang w:eastAsia="zh-CN"/>
        </w:rPr>
        <w:tab/>
        <w:t xml:space="preserve">Policy, Politics and Panel Insight – NE </w:t>
      </w:r>
    </w:p>
    <w:p w14:paraId="362A6F16" w14:textId="77777777" w:rsidR="00326EEE" w:rsidRPr="00326EEE" w:rsidRDefault="00326EEE" w:rsidP="00877044">
      <w:pPr>
        <w:suppressAutoHyphens/>
        <w:autoSpaceDN w:val="0"/>
        <w:textAlignment w:val="baseline"/>
        <w:rPr>
          <w:rFonts w:eastAsia="Yu Mincho"/>
          <w:sz w:val="24"/>
          <w:szCs w:val="24"/>
          <w:lang w:eastAsia="zh-CN"/>
        </w:rPr>
      </w:pPr>
      <w:r w:rsidRPr="00326EEE">
        <w:rPr>
          <w:rFonts w:eastAsia="Yu Mincho"/>
          <w:sz w:val="24"/>
          <w:szCs w:val="24"/>
          <w:lang w:eastAsia="zh-CN"/>
        </w:rPr>
        <w:t>April 9</w:t>
      </w:r>
      <w:r w:rsidRPr="00326EEE">
        <w:rPr>
          <w:rFonts w:eastAsia="Yu Mincho"/>
          <w:sz w:val="24"/>
          <w:szCs w:val="24"/>
          <w:lang w:eastAsia="zh-CN"/>
        </w:rPr>
        <w:tab/>
      </w:r>
      <w:r w:rsidRPr="00326EEE">
        <w:rPr>
          <w:rFonts w:eastAsia="Yu Mincho"/>
          <w:sz w:val="24"/>
          <w:szCs w:val="24"/>
          <w:lang w:eastAsia="zh-CN"/>
        </w:rPr>
        <w:tab/>
        <w:t>Policy, Politics and Panel Insight – SW</w:t>
      </w:r>
    </w:p>
    <w:p w14:paraId="14F4826D" w14:textId="206288ED" w:rsidR="00326EEE" w:rsidRDefault="00877044" w:rsidP="00877044">
      <w:pPr>
        <w:suppressAutoHyphens/>
        <w:autoSpaceDN w:val="0"/>
        <w:textAlignment w:val="baseline"/>
        <w:rPr>
          <w:rFonts w:eastAsia="Yu Mincho"/>
          <w:sz w:val="24"/>
          <w:szCs w:val="24"/>
          <w:lang w:eastAsia="zh-CN"/>
        </w:rPr>
      </w:pPr>
      <w:r>
        <w:rPr>
          <w:rFonts w:eastAsia="Yu Mincho"/>
          <w:sz w:val="24"/>
          <w:szCs w:val="24"/>
          <w:lang w:eastAsia="zh-CN"/>
        </w:rPr>
        <w:t>April 3</w:t>
      </w:r>
      <w:r>
        <w:rPr>
          <w:rFonts w:eastAsia="Yu Mincho"/>
          <w:sz w:val="24"/>
          <w:szCs w:val="24"/>
          <w:lang w:eastAsia="zh-CN"/>
        </w:rPr>
        <w:tab/>
      </w:r>
      <w:r>
        <w:rPr>
          <w:rFonts w:eastAsia="Yu Mincho"/>
          <w:sz w:val="24"/>
          <w:szCs w:val="24"/>
          <w:lang w:eastAsia="zh-CN"/>
        </w:rPr>
        <w:tab/>
        <w:t>Policy, Politics and Panel Insight - NW</w:t>
      </w:r>
    </w:p>
    <w:p w14:paraId="033C4480" w14:textId="77777777" w:rsidR="00326EEE" w:rsidRPr="00326EEE" w:rsidRDefault="00326EEE" w:rsidP="00877044">
      <w:pPr>
        <w:suppressAutoHyphens/>
        <w:autoSpaceDN w:val="0"/>
        <w:textAlignment w:val="baseline"/>
        <w:rPr>
          <w:rFonts w:eastAsia="Yu Mincho"/>
          <w:sz w:val="24"/>
          <w:szCs w:val="24"/>
          <w:lang w:eastAsia="zh-CN"/>
        </w:rPr>
      </w:pPr>
      <w:r w:rsidRPr="00326EEE">
        <w:rPr>
          <w:rFonts w:eastAsia="Yu Mincho"/>
          <w:sz w:val="24"/>
          <w:szCs w:val="24"/>
          <w:lang w:eastAsia="zh-CN"/>
        </w:rPr>
        <w:t>April 11</w:t>
      </w:r>
      <w:r w:rsidRPr="00326EEE">
        <w:rPr>
          <w:rFonts w:eastAsia="Yu Mincho"/>
          <w:sz w:val="24"/>
          <w:szCs w:val="24"/>
          <w:lang w:eastAsia="zh-CN"/>
        </w:rPr>
        <w:tab/>
        <w:t>Policy, Politics and Panel Insight – SE</w:t>
      </w:r>
    </w:p>
    <w:p w14:paraId="0A62A6BC" w14:textId="5900E279" w:rsidR="00EC7CAB" w:rsidRDefault="00EC7CAB" w:rsidP="0014163A">
      <w:pPr>
        <w:spacing w:after="160" w:line="259" w:lineRule="auto"/>
        <w:rPr>
          <w:sz w:val="24"/>
          <w:szCs w:val="24"/>
        </w:rPr>
      </w:pPr>
    </w:p>
    <w:sectPr w:rsidR="00EC7CAB" w:rsidSect="00360543">
      <w:headerReference w:type="even" r:id="rId16"/>
      <w:headerReference w:type="default" r:id="rId17"/>
      <w:footerReference w:type="even" r:id="rId18"/>
      <w:footerReference w:type="default" r:id="rId19"/>
      <w:headerReference w:type="first" r:id="rId20"/>
      <w:footerReference w:type="first" r:id="rId2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ED08" w14:textId="77777777" w:rsidR="00360543" w:rsidRDefault="00360543" w:rsidP="0030463C">
      <w:r>
        <w:separator/>
      </w:r>
    </w:p>
  </w:endnote>
  <w:endnote w:type="continuationSeparator" w:id="0">
    <w:p w14:paraId="23944ECF" w14:textId="77777777" w:rsidR="00360543" w:rsidRDefault="00360543" w:rsidP="0030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0DAC" w14:textId="77777777" w:rsidR="0030463C" w:rsidRDefault="00304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04CB" w14:textId="77777777" w:rsidR="0030463C" w:rsidRDefault="00304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5951" w14:textId="77777777" w:rsidR="0030463C" w:rsidRDefault="00304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A83E" w14:textId="77777777" w:rsidR="00360543" w:rsidRDefault="00360543" w:rsidP="0030463C">
      <w:r>
        <w:separator/>
      </w:r>
    </w:p>
  </w:footnote>
  <w:footnote w:type="continuationSeparator" w:id="0">
    <w:p w14:paraId="4B9FC7B1" w14:textId="77777777" w:rsidR="00360543" w:rsidRDefault="00360543" w:rsidP="0030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44DE" w14:textId="18D0CDBF" w:rsidR="0030463C" w:rsidRDefault="00304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8457" w14:textId="1D71C605" w:rsidR="0030463C" w:rsidRDefault="00304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F85F" w14:textId="0B320404" w:rsidR="0030463C" w:rsidRDefault="00304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371B"/>
    <w:multiLevelType w:val="hybridMultilevel"/>
    <w:tmpl w:val="87DC6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5E3E10"/>
    <w:multiLevelType w:val="hybridMultilevel"/>
    <w:tmpl w:val="09EE37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ED540CF"/>
    <w:multiLevelType w:val="hybridMultilevel"/>
    <w:tmpl w:val="870A00A6"/>
    <w:lvl w:ilvl="0" w:tplc="E0A6DB4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77B11FC2"/>
    <w:multiLevelType w:val="hybridMultilevel"/>
    <w:tmpl w:val="5F7CA314"/>
    <w:lvl w:ilvl="0" w:tplc="AA4EDC2C">
      <w:start w:val="1"/>
      <w:numFmt w:val="decimal"/>
      <w:lvlText w:val="%1."/>
      <w:lvlJc w:val="left"/>
      <w:pPr>
        <w:tabs>
          <w:tab w:val="num" w:pos="720"/>
        </w:tabs>
        <w:ind w:left="720" w:hanging="360"/>
      </w:pPr>
      <w:rPr>
        <w:b w:val="0"/>
      </w:rPr>
    </w:lvl>
    <w:lvl w:ilvl="1" w:tplc="299CD4AC">
      <w:start w:val="1"/>
      <w:numFmt w:val="lowerLetter"/>
      <w:lvlText w:val="(%2)"/>
      <w:lvlJc w:val="left"/>
      <w:pPr>
        <w:tabs>
          <w:tab w:val="num" w:pos="1440"/>
        </w:tabs>
        <w:ind w:left="1440" w:hanging="360"/>
      </w:pPr>
    </w:lvl>
    <w:lvl w:ilvl="2" w:tplc="1AF469C2">
      <w:start w:val="2"/>
      <w:numFmt w:val="decimal"/>
      <w:lvlText w:val="(%3)"/>
      <w:lvlJc w:val="left"/>
      <w:pPr>
        <w:tabs>
          <w:tab w:val="num" w:pos="2370"/>
        </w:tabs>
        <w:ind w:left="2370" w:hanging="39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9B854E9"/>
    <w:multiLevelType w:val="hybridMultilevel"/>
    <w:tmpl w:val="870A00A6"/>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16cid:durableId="1271164555">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528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0945732">
    <w:abstractNumId w:val="0"/>
  </w:num>
  <w:num w:numId="4" w16cid:durableId="82075403">
    <w:abstractNumId w:val="2"/>
  </w:num>
  <w:num w:numId="5" w16cid:durableId="1220902297">
    <w:abstractNumId w:val="4"/>
  </w:num>
  <w:num w:numId="6" w16cid:durableId="1235627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07"/>
    <w:rsid w:val="0009406C"/>
    <w:rsid w:val="000A178D"/>
    <w:rsid w:val="000D0A3D"/>
    <w:rsid w:val="000F38EF"/>
    <w:rsid w:val="001044EC"/>
    <w:rsid w:val="0011105D"/>
    <w:rsid w:val="00120662"/>
    <w:rsid w:val="001317EF"/>
    <w:rsid w:val="0014163A"/>
    <w:rsid w:val="00144BBA"/>
    <w:rsid w:val="001B7B36"/>
    <w:rsid w:val="001D3985"/>
    <w:rsid w:val="0028080D"/>
    <w:rsid w:val="002B589B"/>
    <w:rsid w:val="002C51AF"/>
    <w:rsid w:val="0030463C"/>
    <w:rsid w:val="003123A5"/>
    <w:rsid w:val="00315A07"/>
    <w:rsid w:val="00326EEE"/>
    <w:rsid w:val="00360543"/>
    <w:rsid w:val="0037016F"/>
    <w:rsid w:val="003718BA"/>
    <w:rsid w:val="0044250F"/>
    <w:rsid w:val="004717C5"/>
    <w:rsid w:val="00472689"/>
    <w:rsid w:val="004D685F"/>
    <w:rsid w:val="00526436"/>
    <w:rsid w:val="00536670"/>
    <w:rsid w:val="00546374"/>
    <w:rsid w:val="00566995"/>
    <w:rsid w:val="00581E6F"/>
    <w:rsid w:val="005C313D"/>
    <w:rsid w:val="005C4E61"/>
    <w:rsid w:val="00625E76"/>
    <w:rsid w:val="00641FD2"/>
    <w:rsid w:val="00651AD7"/>
    <w:rsid w:val="00660C54"/>
    <w:rsid w:val="00684F7E"/>
    <w:rsid w:val="00686E8C"/>
    <w:rsid w:val="007041BD"/>
    <w:rsid w:val="00707BC8"/>
    <w:rsid w:val="0071622C"/>
    <w:rsid w:val="007865CC"/>
    <w:rsid w:val="007B2C09"/>
    <w:rsid w:val="007E04FE"/>
    <w:rsid w:val="00844BD4"/>
    <w:rsid w:val="00866A7E"/>
    <w:rsid w:val="00877044"/>
    <w:rsid w:val="00896C8C"/>
    <w:rsid w:val="008E1CFC"/>
    <w:rsid w:val="008F759A"/>
    <w:rsid w:val="00927D1C"/>
    <w:rsid w:val="00970696"/>
    <w:rsid w:val="009D05EA"/>
    <w:rsid w:val="00A01029"/>
    <w:rsid w:val="00A018DA"/>
    <w:rsid w:val="00A50632"/>
    <w:rsid w:val="00A754DC"/>
    <w:rsid w:val="00AF1472"/>
    <w:rsid w:val="00AF53EB"/>
    <w:rsid w:val="00AF64C1"/>
    <w:rsid w:val="00B206A3"/>
    <w:rsid w:val="00BA6726"/>
    <w:rsid w:val="00BB33D4"/>
    <w:rsid w:val="00C52921"/>
    <w:rsid w:val="00C56E2E"/>
    <w:rsid w:val="00CA13A6"/>
    <w:rsid w:val="00CB6EBD"/>
    <w:rsid w:val="00CE39B2"/>
    <w:rsid w:val="00D00627"/>
    <w:rsid w:val="00D06C00"/>
    <w:rsid w:val="00D108CF"/>
    <w:rsid w:val="00D40BEC"/>
    <w:rsid w:val="00D4440A"/>
    <w:rsid w:val="00D83B97"/>
    <w:rsid w:val="00E53678"/>
    <w:rsid w:val="00EC7CAB"/>
    <w:rsid w:val="00ED5523"/>
    <w:rsid w:val="00F05C8B"/>
    <w:rsid w:val="00F64CE6"/>
    <w:rsid w:val="00F93794"/>
    <w:rsid w:val="00FB1711"/>
    <w:rsid w:val="00FB4844"/>
    <w:rsid w:val="00FE2382"/>
    <w:rsid w:val="00FE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4087F"/>
  <w15:chartTrackingRefBased/>
  <w15:docId w15:val="{8AEDFE6E-3EFE-4920-9866-29129431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15A07"/>
    <w:pPr>
      <w:keepNext/>
      <w:outlineLvl w:val="0"/>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A07"/>
    <w:rPr>
      <w:rFonts w:ascii="Times New Roman" w:eastAsia="Times New Roman" w:hAnsi="Times New Roman" w:cs="Times New Roman"/>
      <w:sz w:val="24"/>
      <w:szCs w:val="20"/>
    </w:rPr>
  </w:style>
  <w:style w:type="character" w:styleId="Hyperlink">
    <w:name w:val="Hyperlink"/>
    <w:uiPriority w:val="99"/>
    <w:unhideWhenUsed/>
    <w:rsid w:val="00315A07"/>
    <w:rPr>
      <w:color w:val="0000FF"/>
      <w:u w:val="single"/>
    </w:rPr>
  </w:style>
  <w:style w:type="paragraph" w:styleId="ListParagraph">
    <w:name w:val="List Paragraph"/>
    <w:basedOn w:val="Normal"/>
    <w:uiPriority w:val="34"/>
    <w:qFormat/>
    <w:rsid w:val="00315A07"/>
    <w:pPr>
      <w:ind w:left="720"/>
      <w:contextualSpacing/>
    </w:pPr>
  </w:style>
  <w:style w:type="character" w:styleId="Strong">
    <w:name w:val="Strong"/>
    <w:basedOn w:val="DefaultParagraphFont"/>
    <w:qFormat/>
    <w:rsid w:val="00315A07"/>
    <w:rPr>
      <w:b/>
      <w:bCs/>
    </w:rPr>
  </w:style>
  <w:style w:type="table" w:styleId="TableGrid">
    <w:name w:val="Table Grid"/>
    <w:basedOn w:val="TableNormal"/>
    <w:uiPriority w:val="39"/>
    <w:rsid w:val="0031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23A5"/>
    <w:rPr>
      <w:color w:val="808080"/>
      <w:shd w:val="clear" w:color="auto" w:fill="E6E6E6"/>
    </w:rPr>
  </w:style>
  <w:style w:type="paragraph" w:styleId="Header">
    <w:name w:val="header"/>
    <w:basedOn w:val="Normal"/>
    <w:link w:val="HeaderChar"/>
    <w:uiPriority w:val="99"/>
    <w:unhideWhenUsed/>
    <w:rsid w:val="0030463C"/>
    <w:pPr>
      <w:tabs>
        <w:tab w:val="center" w:pos="4680"/>
        <w:tab w:val="right" w:pos="9360"/>
      </w:tabs>
    </w:pPr>
  </w:style>
  <w:style w:type="character" w:customStyle="1" w:styleId="HeaderChar">
    <w:name w:val="Header Char"/>
    <w:basedOn w:val="DefaultParagraphFont"/>
    <w:link w:val="Header"/>
    <w:uiPriority w:val="99"/>
    <w:rsid w:val="003046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463C"/>
    <w:pPr>
      <w:tabs>
        <w:tab w:val="center" w:pos="4680"/>
        <w:tab w:val="right" w:pos="9360"/>
      </w:tabs>
    </w:pPr>
  </w:style>
  <w:style w:type="character" w:customStyle="1" w:styleId="FooterChar">
    <w:name w:val="Footer Char"/>
    <w:basedOn w:val="DefaultParagraphFont"/>
    <w:link w:val="Footer"/>
    <w:uiPriority w:val="99"/>
    <w:rsid w:val="0030463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40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980">
      <w:bodyDiv w:val="1"/>
      <w:marLeft w:val="0"/>
      <w:marRight w:val="0"/>
      <w:marTop w:val="0"/>
      <w:marBottom w:val="0"/>
      <w:divBdr>
        <w:top w:val="none" w:sz="0" w:space="0" w:color="auto"/>
        <w:left w:val="none" w:sz="0" w:space="0" w:color="auto"/>
        <w:bottom w:val="none" w:sz="0" w:space="0" w:color="auto"/>
        <w:right w:val="none" w:sz="0" w:space="0" w:color="auto"/>
      </w:divBdr>
    </w:div>
    <w:div w:id="367722547">
      <w:bodyDiv w:val="1"/>
      <w:marLeft w:val="0"/>
      <w:marRight w:val="0"/>
      <w:marTop w:val="0"/>
      <w:marBottom w:val="0"/>
      <w:divBdr>
        <w:top w:val="none" w:sz="0" w:space="0" w:color="auto"/>
        <w:left w:val="none" w:sz="0" w:space="0" w:color="auto"/>
        <w:bottom w:val="none" w:sz="0" w:space="0" w:color="auto"/>
        <w:right w:val="none" w:sz="0" w:space="0" w:color="auto"/>
      </w:divBdr>
    </w:div>
    <w:div w:id="418410442">
      <w:bodyDiv w:val="1"/>
      <w:marLeft w:val="0"/>
      <w:marRight w:val="0"/>
      <w:marTop w:val="0"/>
      <w:marBottom w:val="0"/>
      <w:divBdr>
        <w:top w:val="none" w:sz="0" w:space="0" w:color="auto"/>
        <w:left w:val="none" w:sz="0" w:space="0" w:color="auto"/>
        <w:bottom w:val="none" w:sz="0" w:space="0" w:color="auto"/>
        <w:right w:val="none" w:sz="0" w:space="0" w:color="auto"/>
      </w:divBdr>
    </w:div>
    <w:div w:id="583029666">
      <w:bodyDiv w:val="1"/>
      <w:marLeft w:val="0"/>
      <w:marRight w:val="0"/>
      <w:marTop w:val="0"/>
      <w:marBottom w:val="0"/>
      <w:divBdr>
        <w:top w:val="none" w:sz="0" w:space="0" w:color="auto"/>
        <w:left w:val="none" w:sz="0" w:space="0" w:color="auto"/>
        <w:bottom w:val="none" w:sz="0" w:space="0" w:color="auto"/>
        <w:right w:val="none" w:sz="0" w:space="0" w:color="auto"/>
      </w:divBdr>
    </w:div>
    <w:div w:id="1085492251">
      <w:bodyDiv w:val="1"/>
      <w:marLeft w:val="0"/>
      <w:marRight w:val="0"/>
      <w:marTop w:val="0"/>
      <w:marBottom w:val="0"/>
      <w:divBdr>
        <w:top w:val="none" w:sz="0" w:space="0" w:color="auto"/>
        <w:left w:val="none" w:sz="0" w:space="0" w:color="auto"/>
        <w:bottom w:val="none" w:sz="0" w:space="0" w:color="auto"/>
        <w:right w:val="none" w:sz="0" w:space="0" w:color="auto"/>
      </w:divBdr>
    </w:div>
    <w:div w:id="1241865415">
      <w:bodyDiv w:val="1"/>
      <w:marLeft w:val="0"/>
      <w:marRight w:val="0"/>
      <w:marTop w:val="0"/>
      <w:marBottom w:val="0"/>
      <w:divBdr>
        <w:top w:val="none" w:sz="0" w:space="0" w:color="auto"/>
        <w:left w:val="none" w:sz="0" w:space="0" w:color="auto"/>
        <w:bottom w:val="none" w:sz="0" w:space="0" w:color="auto"/>
        <w:right w:val="none" w:sz="0" w:space="0" w:color="auto"/>
      </w:divBdr>
    </w:div>
    <w:div w:id="1593515182">
      <w:bodyDiv w:val="1"/>
      <w:marLeft w:val="0"/>
      <w:marRight w:val="0"/>
      <w:marTop w:val="0"/>
      <w:marBottom w:val="0"/>
      <w:divBdr>
        <w:top w:val="none" w:sz="0" w:space="0" w:color="auto"/>
        <w:left w:val="none" w:sz="0" w:space="0" w:color="auto"/>
        <w:bottom w:val="none" w:sz="0" w:space="0" w:color="auto"/>
        <w:right w:val="none" w:sz="0" w:space="0" w:color="auto"/>
      </w:divBdr>
    </w:div>
    <w:div w:id="1647323030">
      <w:bodyDiv w:val="1"/>
      <w:marLeft w:val="0"/>
      <w:marRight w:val="0"/>
      <w:marTop w:val="0"/>
      <w:marBottom w:val="0"/>
      <w:divBdr>
        <w:top w:val="none" w:sz="0" w:space="0" w:color="auto"/>
        <w:left w:val="none" w:sz="0" w:space="0" w:color="auto"/>
        <w:bottom w:val="none" w:sz="0" w:space="0" w:color="auto"/>
        <w:right w:val="none" w:sz="0" w:space="0" w:color="auto"/>
      </w:divBdr>
    </w:div>
    <w:div w:id="19436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dfb.org/route1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joey@ndfb.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ndfb.org" TargetMode="External"/><Relationship Id="rId5" Type="http://schemas.openxmlformats.org/officeDocument/2006/relationships/styles" Target="styles.xml"/><Relationship Id="rId15" Type="http://schemas.openxmlformats.org/officeDocument/2006/relationships/hyperlink" Target="https://www.ndfb.org/events/" TargetMode="External"/><Relationship Id="rId23" Type="http://schemas.openxmlformats.org/officeDocument/2006/relationships/theme" Target="theme/theme1.xml"/><Relationship Id="rId10" Type="http://schemas.openxmlformats.org/officeDocument/2006/relationships/hyperlink" Target="http://www.ndfb.org/edusaf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dfb.org/fbwee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396E011A5B3498DDDADDC40A78318" ma:contentTypeVersion="16" ma:contentTypeDescription="Create a new document." ma:contentTypeScope="" ma:versionID="9c3b97539e0eff17dd944af7bf44867b">
  <xsd:schema xmlns:xsd="http://www.w3.org/2001/XMLSchema" xmlns:xs="http://www.w3.org/2001/XMLSchema" xmlns:p="http://schemas.microsoft.com/office/2006/metadata/properties" xmlns:ns2="07d37bad-8343-4e32-b1f1-bb6a30376c63" xmlns:ns3="1428c0e8-7a9c-48d1-b036-c8285bf12ba3" targetNamespace="http://schemas.microsoft.com/office/2006/metadata/properties" ma:root="true" ma:fieldsID="0a4e85ba82282fbd9279b76b9ced765e" ns2:_="" ns3:_="">
    <xsd:import namespace="07d37bad-8343-4e32-b1f1-bb6a30376c63"/>
    <xsd:import namespace="1428c0e8-7a9c-48d1-b036-c8285bf12ba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7bad-8343-4e32-b1f1-bb6a30376c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28c0e8-7a9c-48d1-b036-c8285bf12b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D2B54-1CF8-47E2-9224-3486E5C1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7bad-8343-4e32-b1f1-bb6a30376c63"/>
    <ds:schemaRef ds:uri="1428c0e8-7a9c-48d1-b036-c8285bf12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F5877-83A1-4BE6-8B7D-A0DF75DA1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7C574-34CE-4642-8DB4-30B776ACB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6190</TotalTime>
  <Pages>2</Pages>
  <Words>820</Words>
  <Characters>4211</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Evert</dc:creator>
  <cp:keywords/>
  <dc:description/>
  <cp:lastModifiedBy>Lisa Hauf</cp:lastModifiedBy>
  <cp:revision>35</cp:revision>
  <dcterms:created xsi:type="dcterms:W3CDTF">2020-02-25T19:07:00Z</dcterms:created>
  <dcterms:modified xsi:type="dcterms:W3CDTF">2024-02-20T15:02:00Z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0x01010090C396E011A5B3498DDDADDC40A78318</vt:lpwstr>
  </property>
  <property fmtid="{D5CDD505-2E9C-101B-9397-08002B2CF9AE}" pid="3" name="GrammarlyDocumentId">
    <vt:lpwstr>2ab61327ee12a1d23114c4c4a072b470e916ad42758c220a374523633cf2e56b</vt:lpwstr>
  </property>
</Properties>
</file>